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8EA" w:rsidRPr="00E958BD" w:rsidRDefault="008F1D26" w:rsidP="00E958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A18EA" w:rsidRPr="00E958BD">
        <w:rPr>
          <w:rFonts w:ascii="Times New Roman" w:hAnsi="Times New Roman" w:cs="Times New Roman"/>
          <w:b/>
          <w:sz w:val="28"/>
          <w:szCs w:val="28"/>
        </w:rPr>
        <w:t>Пояснювальна</w:t>
      </w:r>
      <w:proofErr w:type="spellEnd"/>
      <w:r w:rsidR="009A18EA" w:rsidRPr="00E958BD">
        <w:rPr>
          <w:rFonts w:ascii="Times New Roman" w:hAnsi="Times New Roman" w:cs="Times New Roman"/>
          <w:b/>
          <w:sz w:val="28"/>
          <w:szCs w:val="28"/>
        </w:rPr>
        <w:t xml:space="preserve"> записка до </w:t>
      </w:r>
      <w:proofErr w:type="spellStart"/>
      <w:r w:rsidR="000F41DF" w:rsidRPr="00E958BD">
        <w:rPr>
          <w:rFonts w:ascii="Times New Roman" w:hAnsi="Times New Roman" w:cs="Times New Roman"/>
          <w:b/>
          <w:sz w:val="28"/>
          <w:szCs w:val="28"/>
        </w:rPr>
        <w:t>викона</w:t>
      </w:r>
      <w:r w:rsidR="00FF2649" w:rsidRPr="00E958B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0F41DF" w:rsidRPr="00E958BD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F2649" w:rsidRPr="00E958BD">
        <w:rPr>
          <w:rFonts w:ascii="Times New Roman" w:hAnsi="Times New Roman" w:cs="Times New Roman"/>
          <w:b/>
          <w:sz w:val="28"/>
          <w:szCs w:val="28"/>
        </w:rPr>
        <w:t>я</w:t>
      </w:r>
      <w:r w:rsidR="00E56763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proofErr w:type="gramStart"/>
      <w:r w:rsidR="009A18EA" w:rsidRPr="00E958BD">
        <w:rPr>
          <w:rFonts w:ascii="Times New Roman" w:hAnsi="Times New Roman" w:cs="Times New Roman"/>
          <w:b/>
          <w:sz w:val="28"/>
          <w:szCs w:val="28"/>
        </w:rPr>
        <w:t>фінансового</w:t>
      </w:r>
      <w:proofErr w:type="spellEnd"/>
      <w:r w:rsidR="00E56763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9A18EA" w:rsidRPr="00E958BD">
        <w:rPr>
          <w:rFonts w:ascii="Times New Roman" w:hAnsi="Times New Roman" w:cs="Times New Roman"/>
          <w:b/>
          <w:sz w:val="28"/>
          <w:szCs w:val="28"/>
        </w:rPr>
        <w:t>плану</w:t>
      </w:r>
      <w:proofErr w:type="gramEnd"/>
    </w:p>
    <w:p w:rsidR="009A18EA" w:rsidRPr="00E958BD" w:rsidRDefault="00360EED" w:rsidP="00E958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9A18EA" w:rsidRPr="00E958BD">
        <w:rPr>
          <w:rFonts w:ascii="Times New Roman" w:hAnsi="Times New Roman" w:cs="Times New Roman"/>
          <w:b/>
          <w:sz w:val="28"/>
          <w:szCs w:val="28"/>
          <w:lang w:val="uk-UA"/>
        </w:rPr>
        <w:t>омунального підприємства</w:t>
      </w:r>
      <w:r w:rsidR="009A18EA" w:rsidRPr="00E958BD">
        <w:rPr>
          <w:rFonts w:ascii="Times New Roman" w:hAnsi="Times New Roman" w:cs="Times New Roman"/>
          <w:b/>
          <w:sz w:val="28"/>
          <w:szCs w:val="28"/>
        </w:rPr>
        <w:t xml:space="preserve"> "</w:t>
      </w: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>Тростянецьке ЖЕУ</w:t>
      </w:r>
      <w:r w:rsidR="009A18EA" w:rsidRPr="00E958BD">
        <w:rPr>
          <w:rFonts w:ascii="Times New Roman" w:hAnsi="Times New Roman" w:cs="Times New Roman"/>
          <w:b/>
          <w:sz w:val="28"/>
          <w:szCs w:val="28"/>
        </w:rPr>
        <w:t>"</w:t>
      </w:r>
    </w:p>
    <w:p w:rsidR="009A18EA" w:rsidRDefault="00360EED" w:rsidP="00E958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Тростянецької </w:t>
      </w:r>
      <w:r w:rsidR="009A18EA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2649" w:rsidRPr="00E958BD">
        <w:rPr>
          <w:rFonts w:ascii="Times New Roman" w:hAnsi="Times New Roman" w:cs="Times New Roman"/>
          <w:b/>
          <w:sz w:val="28"/>
          <w:szCs w:val="28"/>
        </w:rPr>
        <w:t>за</w:t>
      </w:r>
      <w:r w:rsidR="008F1D26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5D081B" w:rsidRPr="00E958BD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5D081B" w:rsidRPr="00E958BD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9A18EA" w:rsidRPr="00E958BD">
        <w:rPr>
          <w:rFonts w:ascii="Times New Roman" w:hAnsi="Times New Roman" w:cs="Times New Roman"/>
          <w:b/>
          <w:sz w:val="28"/>
          <w:szCs w:val="28"/>
          <w:lang w:val="uk-UA"/>
        </w:rPr>
        <w:t>рік</w:t>
      </w:r>
    </w:p>
    <w:p w:rsidR="00E958BD" w:rsidRPr="00E958BD" w:rsidRDefault="00E958BD" w:rsidP="00E958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F24" w:rsidRPr="00E958BD" w:rsidRDefault="00060F24" w:rsidP="00E958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FF6E8A" w:rsidRPr="00E958B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>Загальні  відомості</w:t>
      </w:r>
    </w:p>
    <w:p w:rsidR="009A18EA" w:rsidRPr="00E958BD" w:rsidRDefault="009A18EA" w:rsidP="00E95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Комунальне </w:t>
      </w:r>
      <w:r w:rsidR="00360EED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 "Тростянецьке  ЖЕУ" 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6128B6" w:rsidRPr="00E958BD">
        <w:rPr>
          <w:rFonts w:ascii="Times New Roman" w:hAnsi="Times New Roman" w:cs="Times New Roman"/>
          <w:sz w:val="28"/>
          <w:szCs w:val="28"/>
          <w:lang w:val="uk-UA"/>
        </w:rPr>
        <w:t>іської ради (код ЄДРПОУ 1402593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>) належить до комунальної власності міста. Контроль за ефективністю діяльності</w:t>
      </w:r>
      <w:r w:rsidR="006128B6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здійснює  Тростянецька   міська рада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2649" w:rsidRPr="00E958BD" w:rsidRDefault="00FF2649" w:rsidP="00E95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>Основним  видом діяльності підприємства є:</w:t>
      </w:r>
    </w:p>
    <w:p w:rsidR="00FF2649" w:rsidRPr="00E958BD" w:rsidRDefault="00FF2649" w:rsidP="00E95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  <w:lang w:val="uk-UA"/>
        </w:rPr>
        <w:t>Управління  багатоквартирним житловим фондом м.</w:t>
      </w:r>
      <w:r w:rsidR="00E03F75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>Тростянець Сумської області.</w:t>
      </w:r>
    </w:p>
    <w:p w:rsidR="00FF2649" w:rsidRPr="00E958BD" w:rsidRDefault="00D27E0E" w:rsidP="00E95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2649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установ міста, населення (вул.Заводська1) та інші установи.</w:t>
      </w:r>
    </w:p>
    <w:p w:rsidR="00FF2649" w:rsidRPr="00E958BD" w:rsidRDefault="00FF2649" w:rsidP="00E95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>Особливості формування  звіту про виконання  показників  фінансового  плану</w:t>
      </w:r>
    </w:p>
    <w:p w:rsidR="00353B12" w:rsidRPr="00E958BD" w:rsidRDefault="00353B12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Звіт  про виконання  показників  фінансового плану  КП Тростянецького ЖЕУ </w:t>
      </w:r>
      <w:r w:rsidR="005D081B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за 202</w:t>
      </w:r>
      <w:r w:rsidR="005D081B" w:rsidRPr="00E958BD">
        <w:rPr>
          <w:rFonts w:ascii="Times New Roman" w:hAnsi="Times New Roman" w:cs="Times New Roman"/>
          <w:sz w:val="28"/>
          <w:szCs w:val="28"/>
        </w:rPr>
        <w:t>5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рік  розроблено  до Порядку  складання, затвердження  та контролю  виконання  показників  фінансових  планів  комунальних  підприємств  ,що є власністю  Тростянецької  міської  об’єднаної територіальної  громади.</w:t>
      </w:r>
    </w:p>
    <w:p w:rsidR="006128B6" w:rsidRPr="00E958BD" w:rsidRDefault="00353B12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Даний </w:t>
      </w:r>
      <w:r w:rsidR="00890C61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звіт відображає фактичні результати діяльності підприємства за </w:t>
      </w:r>
      <w:r w:rsidR="005D081B" w:rsidRPr="00E958BD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890C61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рік, планові </w:t>
      </w:r>
      <w:r w:rsidR="005D081B" w:rsidRPr="00E958BD">
        <w:rPr>
          <w:rFonts w:ascii="Times New Roman" w:hAnsi="Times New Roman" w:cs="Times New Roman"/>
          <w:sz w:val="28"/>
          <w:szCs w:val="28"/>
          <w:lang w:val="uk-UA"/>
        </w:rPr>
        <w:t>та фактичні   показники  за 2025</w:t>
      </w:r>
      <w:r w:rsidR="00890C61" w:rsidRPr="00E958BD">
        <w:rPr>
          <w:rFonts w:ascii="Times New Roman" w:hAnsi="Times New Roman" w:cs="Times New Roman"/>
          <w:sz w:val="28"/>
          <w:szCs w:val="28"/>
          <w:lang w:val="uk-UA"/>
        </w:rPr>
        <w:t>рік</w:t>
      </w:r>
      <w:r w:rsidR="00D27E0E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0C61" w:rsidRPr="00E958BD">
        <w:rPr>
          <w:rFonts w:ascii="Times New Roman" w:hAnsi="Times New Roman" w:cs="Times New Roman"/>
          <w:sz w:val="28"/>
          <w:szCs w:val="28"/>
          <w:lang w:val="uk-UA"/>
        </w:rPr>
        <w:t>,у тому числі  і обсяги   надходжень та витрат на забезпечення  потреб діяльн</w:t>
      </w:r>
      <w:r w:rsidR="00136E27" w:rsidRPr="00E958BD">
        <w:rPr>
          <w:rFonts w:ascii="Times New Roman" w:hAnsi="Times New Roman" w:cs="Times New Roman"/>
          <w:sz w:val="28"/>
          <w:szCs w:val="28"/>
          <w:lang w:val="uk-UA"/>
        </w:rPr>
        <w:t>ості  та розвідку  підприємства.</w:t>
      </w:r>
    </w:p>
    <w:p w:rsidR="002522F2" w:rsidRPr="00E958BD" w:rsidRDefault="00060F24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Формування  дохідної  частини </w:t>
      </w:r>
      <w:r w:rsidR="00136E27" w:rsidRPr="00E958BD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890C61" w:rsidRPr="00E958BD">
        <w:rPr>
          <w:rFonts w:ascii="Times New Roman" w:hAnsi="Times New Roman" w:cs="Times New Roman"/>
          <w:b/>
          <w:sz w:val="28"/>
          <w:szCs w:val="28"/>
          <w:lang w:val="uk-UA"/>
        </w:rPr>
        <w:t>віту  про виконання  показників</w:t>
      </w: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фінансового  плану</w:t>
      </w:r>
      <w:r w:rsidR="005D081B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за 202</w:t>
      </w:r>
      <w:r w:rsidR="005D081B" w:rsidRPr="00E958BD">
        <w:rPr>
          <w:rFonts w:ascii="Times New Roman" w:hAnsi="Times New Roman" w:cs="Times New Roman"/>
          <w:b/>
          <w:sz w:val="28"/>
          <w:szCs w:val="28"/>
        </w:rPr>
        <w:t>5</w:t>
      </w:r>
      <w:r w:rsidR="00890C61" w:rsidRPr="00E958BD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9A18EA" w:rsidRPr="00E958BD" w:rsidRDefault="005D081B" w:rsidP="00E95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  <w:lang w:val="uk-UA"/>
        </w:rPr>
        <w:t>Всього за 202</w:t>
      </w:r>
      <w:r w:rsidRPr="00E958BD">
        <w:rPr>
          <w:rFonts w:ascii="Times New Roman" w:hAnsi="Times New Roman" w:cs="Times New Roman"/>
          <w:sz w:val="28"/>
          <w:szCs w:val="28"/>
        </w:rPr>
        <w:t>5</w:t>
      </w:r>
      <w:r w:rsidR="00D151F0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рік підприємство  отримало  дохід  у розмірі </w:t>
      </w: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E958BD">
        <w:rPr>
          <w:rFonts w:ascii="Times New Roman" w:hAnsi="Times New Roman" w:cs="Times New Roman"/>
          <w:b/>
          <w:sz w:val="28"/>
          <w:szCs w:val="28"/>
        </w:rPr>
        <w:t>5208.9</w:t>
      </w:r>
      <w:r w:rsidR="00E16072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тис. </w:t>
      </w:r>
      <w:proofErr w:type="spellStart"/>
      <w:r w:rsidR="00E16072" w:rsidRPr="00E958BD">
        <w:rPr>
          <w:rFonts w:ascii="Times New Roman" w:hAnsi="Times New Roman" w:cs="Times New Roman"/>
          <w:b/>
          <w:sz w:val="28"/>
          <w:szCs w:val="28"/>
          <w:lang w:val="uk-UA"/>
        </w:rPr>
        <w:t>грн,</w:t>
      </w:r>
      <w:r w:rsidR="00E16072" w:rsidRPr="00E958BD">
        <w:rPr>
          <w:rFonts w:ascii="Times New Roman" w:hAnsi="Times New Roman" w:cs="Times New Roman"/>
          <w:sz w:val="28"/>
          <w:szCs w:val="28"/>
          <w:lang w:val="uk-UA"/>
        </w:rPr>
        <w:t>що</w:t>
      </w:r>
      <w:proofErr w:type="spellEnd"/>
      <w:r w:rsidR="009A18EA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більше</w:t>
      </w:r>
      <w:r w:rsidR="0073011F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 на 1</w:t>
      </w:r>
      <w:r w:rsidR="0073011F" w:rsidRPr="00E958BD">
        <w:rPr>
          <w:rFonts w:ascii="Times New Roman" w:hAnsi="Times New Roman" w:cs="Times New Roman"/>
          <w:sz w:val="28"/>
          <w:szCs w:val="28"/>
        </w:rPr>
        <w:t>6.9</w:t>
      </w:r>
      <w:r w:rsidR="00E16072" w:rsidRPr="00E958BD">
        <w:rPr>
          <w:rFonts w:ascii="Times New Roman" w:hAnsi="Times New Roman" w:cs="Times New Roman"/>
          <w:sz w:val="28"/>
          <w:szCs w:val="28"/>
          <w:lang w:val="uk-UA"/>
        </w:rPr>
        <w:t>% за факт 2023</w:t>
      </w:r>
      <w:r w:rsidR="00D151F0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року та менша  </w:t>
      </w:r>
      <w:r w:rsidR="0073011F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73011F" w:rsidRPr="00E958BD">
        <w:rPr>
          <w:rFonts w:ascii="Times New Roman" w:hAnsi="Times New Roman" w:cs="Times New Roman"/>
          <w:sz w:val="28"/>
          <w:szCs w:val="28"/>
        </w:rPr>
        <w:t>5.5</w:t>
      </w:r>
      <w:r w:rsidR="00136E27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% </w:t>
      </w:r>
      <w:r w:rsidR="0073011F" w:rsidRPr="00E958BD">
        <w:rPr>
          <w:rFonts w:ascii="Times New Roman" w:hAnsi="Times New Roman" w:cs="Times New Roman"/>
          <w:sz w:val="28"/>
          <w:szCs w:val="28"/>
          <w:lang w:val="uk-UA"/>
        </w:rPr>
        <w:t>планового показника  на 202</w:t>
      </w:r>
      <w:r w:rsidR="0073011F" w:rsidRPr="00E958BD">
        <w:rPr>
          <w:rFonts w:ascii="Times New Roman" w:hAnsi="Times New Roman" w:cs="Times New Roman"/>
          <w:sz w:val="28"/>
          <w:szCs w:val="28"/>
        </w:rPr>
        <w:t>5</w:t>
      </w:r>
      <w:r w:rsidR="00D151F0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року. </w:t>
      </w:r>
      <w:r w:rsidR="009A18EA" w:rsidRPr="00E958BD">
        <w:rPr>
          <w:rFonts w:ascii="Times New Roman" w:hAnsi="Times New Roman" w:cs="Times New Roman"/>
          <w:sz w:val="28"/>
          <w:szCs w:val="28"/>
          <w:lang w:val="uk-UA"/>
        </w:rPr>
        <w:t>Більш детальна інформація по структурі доходу підприємства зазначена в таблиці 1.</w:t>
      </w:r>
    </w:p>
    <w:p w:rsidR="009A18EA" w:rsidRPr="00E958BD" w:rsidRDefault="009A18EA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  <w:lang w:val="uk-UA"/>
        </w:rPr>
        <w:t>Таблиця 1 – Структура доходу від реалізації робіт та послуг КП.</w:t>
      </w:r>
      <w:r w:rsidR="00E16072" w:rsidRPr="00E958BD">
        <w:rPr>
          <w:rFonts w:ascii="Times New Roman" w:hAnsi="Times New Roman" w:cs="Times New Roman"/>
          <w:sz w:val="28"/>
          <w:szCs w:val="28"/>
          <w:lang w:val="uk-UA"/>
        </w:rPr>
        <w:t>"ТЖЕУ</w:t>
      </w:r>
      <w:r w:rsidR="00DB21FA" w:rsidRPr="00E958B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03F75" w:rsidRPr="00E958BD" w:rsidRDefault="00E03F75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2268" w:type="dxa"/>
        <w:tblInd w:w="90" w:type="dxa"/>
        <w:tblLook w:val="04A0" w:firstRow="1" w:lastRow="0" w:firstColumn="1" w:lastColumn="0" w:noHBand="0" w:noVBand="1"/>
      </w:tblPr>
      <w:tblGrid>
        <w:gridCol w:w="1000"/>
        <w:gridCol w:w="1055"/>
        <w:gridCol w:w="2894"/>
        <w:gridCol w:w="1587"/>
        <w:gridCol w:w="1774"/>
        <w:gridCol w:w="2314"/>
        <w:gridCol w:w="800"/>
        <w:gridCol w:w="844"/>
      </w:tblGrid>
      <w:tr w:rsidR="00E958BD" w:rsidRPr="00E958BD" w:rsidTr="00E958BD">
        <w:trPr>
          <w:trHeight w:val="300"/>
        </w:trPr>
        <w:tc>
          <w:tcPr>
            <w:tcW w:w="10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1FA" w:rsidRPr="00E958BD" w:rsidRDefault="00DB21FA" w:rsidP="00E95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DB21FA" w:rsidRPr="00E958BD" w:rsidRDefault="00DB21FA" w:rsidP="00E95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052A30" w:rsidRPr="00E958BD" w:rsidRDefault="00052A30" w:rsidP="00E95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  <w:r w:rsidRPr="00E9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Чистий</w:t>
            </w:r>
            <w:r w:rsidR="00E03F75" w:rsidRPr="00E9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E9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дохід</w:t>
            </w:r>
            <w:r w:rsidR="00E03F75" w:rsidRPr="00E9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</w:t>
            </w:r>
            <w:r w:rsidRPr="00E9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в</w:t>
            </w:r>
            <w:r w:rsidR="00D151F0" w:rsidRPr="00E9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ід</w:t>
            </w:r>
            <w:r w:rsidR="00E03F75" w:rsidRPr="00E9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 w:rsidR="00D151F0" w:rsidRPr="00E9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реалізації</w:t>
            </w:r>
            <w:r w:rsidR="00E03F75" w:rsidRPr="00E9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     </w:t>
            </w:r>
            <w:r w:rsidR="00D151F0" w:rsidRPr="00E9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продукції    за  </w:t>
            </w:r>
            <w:r w:rsidR="0073011F" w:rsidRPr="00E9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202</w:t>
            </w:r>
            <w:r w:rsidR="0073011F" w:rsidRPr="00E9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E958BD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 xml:space="preserve"> рік.</w:t>
            </w:r>
          </w:p>
          <w:tbl>
            <w:tblPr>
              <w:tblW w:w="9413" w:type="dxa"/>
              <w:tblLook w:val="04A0" w:firstRow="1" w:lastRow="0" w:firstColumn="1" w:lastColumn="0" w:noHBand="0" w:noVBand="1"/>
            </w:tblPr>
            <w:tblGrid>
              <w:gridCol w:w="2079"/>
              <w:gridCol w:w="931"/>
              <w:gridCol w:w="931"/>
              <w:gridCol w:w="215"/>
              <w:gridCol w:w="931"/>
              <w:gridCol w:w="215"/>
              <w:gridCol w:w="931"/>
              <w:gridCol w:w="230"/>
              <w:gridCol w:w="931"/>
              <w:gridCol w:w="1146"/>
              <w:gridCol w:w="1041"/>
            </w:tblGrid>
            <w:tr w:rsidR="00E958BD" w:rsidRPr="00E958BD" w:rsidTr="0073011F">
              <w:trPr>
                <w:trHeight w:val="300"/>
              </w:trPr>
              <w:tc>
                <w:tcPr>
                  <w:tcW w:w="606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958BD" w:rsidRDefault="00E16072" w:rsidP="00E958BD">
                  <w:pPr>
                    <w:tabs>
                      <w:tab w:val="left" w:pos="207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116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958BD" w:rsidRDefault="00E16072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958BD" w:rsidRDefault="00E16072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958BD" w:rsidRDefault="00E16072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</w:p>
              </w:tc>
            </w:tr>
            <w:tr w:rsidR="00E958BD" w:rsidRPr="00E958BD" w:rsidTr="0073011F">
              <w:trPr>
                <w:trHeight w:val="300"/>
              </w:trPr>
              <w:tc>
                <w:tcPr>
                  <w:tcW w:w="1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958BD" w:rsidRDefault="00E16072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958BD" w:rsidRDefault="00E16072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958BD" w:rsidRDefault="00E16072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958BD" w:rsidRDefault="00E16072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958BD" w:rsidRDefault="00E16072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116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958BD" w:rsidRDefault="00DB21FA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Табл.1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958BD" w:rsidRDefault="00E16072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16072" w:rsidRPr="00E958BD" w:rsidRDefault="00E16072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</w:p>
              </w:tc>
            </w:tr>
            <w:tr w:rsidR="00E958BD" w:rsidRPr="00E958BD" w:rsidTr="0073011F">
              <w:trPr>
                <w:gridAfter w:val="3"/>
                <w:wAfter w:w="3118" w:type="dxa"/>
                <w:trHeight w:val="300"/>
              </w:trPr>
              <w:tc>
                <w:tcPr>
                  <w:tcW w:w="1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958BD" w:rsidRDefault="00136E27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  <w:t>Дохід</w:t>
                  </w:r>
                </w:p>
              </w:tc>
              <w:tc>
                <w:tcPr>
                  <w:tcW w:w="9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958BD" w:rsidRDefault="00136E27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  <w:t>План</w:t>
                  </w:r>
                  <w:r w:rsidR="0073011F" w:rsidRPr="00E958BD"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  <w:t xml:space="preserve"> 202</w:t>
                  </w:r>
                  <w:r w:rsidR="0073011F" w:rsidRPr="00E958BD">
                    <w:rPr>
                      <w:rFonts w:ascii="Times New Roman" w:eastAsia="Times New Roman" w:hAnsi="Times New Roman" w:cs="Times New Roman"/>
                      <w:b/>
                      <w:lang w:val="en-US"/>
                    </w:rPr>
                    <w:t>5</w:t>
                  </w:r>
                  <w:r w:rsidRPr="00E958BD"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  <w:t>р</w:t>
                  </w:r>
                  <w:r w:rsidR="00DB21FA" w:rsidRPr="00E958BD"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  <w:t xml:space="preserve"> </w:t>
                  </w:r>
                  <w:r w:rsidR="00DB21FA" w:rsidRPr="00E958BD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val="uk-UA"/>
                    </w:rPr>
                    <w:t>тис. грн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21FA" w:rsidRPr="00E958BD" w:rsidRDefault="0073011F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uk-UA"/>
                    </w:rPr>
                    <w:t>ФАКТ 202</w:t>
                  </w:r>
                  <w:r w:rsidRPr="00E958B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en-US"/>
                    </w:rPr>
                    <w:t>5</w:t>
                  </w:r>
                  <w:r w:rsidR="00136E27" w:rsidRPr="00E958B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uk-UA"/>
                    </w:rPr>
                    <w:t>р.</w:t>
                  </w:r>
                </w:p>
                <w:p w:rsidR="00136E27" w:rsidRPr="00E958BD" w:rsidRDefault="00DB21FA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uk-UA"/>
                    </w:rPr>
                    <w:t xml:space="preserve"> тис. грн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136E27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uk-UA"/>
                    </w:rPr>
                    <w:t>Різниця- +</w:t>
                  </w:r>
                </w:p>
              </w:tc>
              <w:tc>
                <w:tcPr>
                  <w:tcW w:w="11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136E27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uk-UA"/>
                    </w:rPr>
                    <w:t>% виконання</w:t>
                  </w:r>
                </w:p>
              </w:tc>
            </w:tr>
            <w:tr w:rsidR="00E958BD" w:rsidRPr="00E958BD" w:rsidTr="0073011F">
              <w:trPr>
                <w:gridAfter w:val="3"/>
                <w:wAfter w:w="3118" w:type="dxa"/>
                <w:trHeight w:val="300"/>
              </w:trPr>
              <w:tc>
                <w:tcPr>
                  <w:tcW w:w="1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958BD" w:rsidRDefault="00136E27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  <w:proofErr w:type="spellStart"/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>Всьогодохід</w:t>
                  </w:r>
                  <w:proofErr w:type="spellEnd"/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 xml:space="preserve"> в </w:t>
                  </w:r>
                  <w:proofErr w:type="spellStart"/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>т.ч</w:t>
                  </w:r>
                  <w:proofErr w:type="spellEnd"/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>:</w:t>
                  </w:r>
                </w:p>
              </w:tc>
              <w:tc>
                <w:tcPr>
                  <w:tcW w:w="9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958BD" w:rsidRDefault="0073011F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val="en-US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en-US"/>
                    </w:rPr>
                    <w:t>16099.5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D92A13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>15208,9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D92A13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>-890,6</w:t>
                  </w:r>
                </w:p>
              </w:tc>
              <w:tc>
                <w:tcPr>
                  <w:tcW w:w="11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D92A13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>94,5</w:t>
                  </w:r>
                </w:p>
              </w:tc>
            </w:tr>
            <w:tr w:rsidR="00E958BD" w:rsidRPr="00E958BD" w:rsidTr="0073011F">
              <w:trPr>
                <w:gridAfter w:val="3"/>
                <w:wAfter w:w="3118" w:type="dxa"/>
                <w:trHeight w:val="300"/>
              </w:trPr>
              <w:tc>
                <w:tcPr>
                  <w:tcW w:w="19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958BD" w:rsidRDefault="00136E27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Управління будинками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958BD" w:rsidRDefault="0073011F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en-US"/>
                    </w:rPr>
                    <w:t>6146.4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D92A13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6086,6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1F3581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-</w:t>
                  </w:r>
                  <w:r w:rsidR="00D92A13"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59,8</w:t>
                  </w:r>
                </w:p>
              </w:tc>
              <w:tc>
                <w:tcPr>
                  <w:tcW w:w="1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D92A13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99,0</w:t>
                  </w:r>
                </w:p>
              </w:tc>
            </w:tr>
            <w:tr w:rsidR="00E958BD" w:rsidRPr="00E958BD" w:rsidTr="0073011F">
              <w:trPr>
                <w:gridAfter w:val="3"/>
                <w:wAfter w:w="3118" w:type="dxa"/>
                <w:trHeight w:val="300"/>
              </w:trPr>
              <w:tc>
                <w:tcPr>
                  <w:tcW w:w="19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958BD" w:rsidRDefault="00136E27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Теплопостачання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958BD" w:rsidRDefault="0073011F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en-US"/>
                    </w:rPr>
                    <w:t>7690.4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D92A13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6395,3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1F3581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-83,2</w:t>
                  </w:r>
                </w:p>
              </w:tc>
              <w:tc>
                <w:tcPr>
                  <w:tcW w:w="1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1F3581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83,0</w:t>
                  </w:r>
                </w:p>
              </w:tc>
            </w:tr>
            <w:tr w:rsidR="00E958BD" w:rsidRPr="00E958BD" w:rsidTr="0073011F">
              <w:trPr>
                <w:gridAfter w:val="3"/>
                <w:wAfter w:w="3118" w:type="dxa"/>
                <w:trHeight w:val="300"/>
              </w:trPr>
              <w:tc>
                <w:tcPr>
                  <w:tcW w:w="19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958BD" w:rsidRDefault="00136E27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Оренда</w:t>
                  </w:r>
                  <w:r w:rsidR="00A423D0" w:rsidRPr="00E958BD">
                    <w:rPr>
                      <w:rFonts w:ascii="Times New Roman" w:eastAsia="Times New Roman" w:hAnsi="Times New Roman" w:cs="Times New Roman"/>
                      <w:lang w:val="en-US"/>
                    </w:rPr>
                    <w:t xml:space="preserve"> </w:t>
                  </w:r>
                  <w:r w:rsidR="00A423D0"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,ремонтні роботи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452,4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572,8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1F3581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+</w:t>
                  </w:r>
                  <w:r w:rsidR="00A423D0"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120,4</w:t>
                  </w:r>
                </w:p>
              </w:tc>
              <w:tc>
                <w:tcPr>
                  <w:tcW w:w="1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1F3581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1</w:t>
                  </w:r>
                  <w:r w:rsidR="00A423D0"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26,6</w:t>
                  </w:r>
                </w:p>
              </w:tc>
            </w:tr>
            <w:tr w:rsidR="00E958BD" w:rsidRPr="00E958BD" w:rsidTr="0073011F">
              <w:trPr>
                <w:gridAfter w:val="3"/>
                <w:wAfter w:w="3118" w:type="dxa"/>
                <w:trHeight w:val="300"/>
              </w:trPr>
              <w:tc>
                <w:tcPr>
                  <w:tcW w:w="19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136E27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136E27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136E27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136E27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1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136E27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</w:p>
              </w:tc>
            </w:tr>
            <w:tr w:rsidR="00E958BD" w:rsidRPr="00E958BD" w:rsidTr="0073011F">
              <w:trPr>
                <w:gridAfter w:val="3"/>
                <w:wAfter w:w="3118" w:type="dxa"/>
                <w:trHeight w:val="300"/>
              </w:trPr>
              <w:tc>
                <w:tcPr>
                  <w:tcW w:w="19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958BD" w:rsidRDefault="00136E27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 xml:space="preserve">Відшкодування </w:t>
                  </w:r>
                  <w:proofErr w:type="spellStart"/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електроенергії</w:t>
                  </w:r>
                  <w:r w:rsidR="00A423D0"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,води</w:t>
                  </w:r>
                  <w:proofErr w:type="spellEnd"/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36E27" w:rsidRPr="00E958BD" w:rsidRDefault="0073011F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en-US"/>
                    </w:rPr>
                    <w:t>810.3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1031,4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1F3581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+</w:t>
                  </w:r>
                  <w:r w:rsidR="00A423D0"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221,10</w:t>
                  </w:r>
                </w:p>
              </w:tc>
              <w:tc>
                <w:tcPr>
                  <w:tcW w:w="1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27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lang w:val="uk-UA"/>
                    </w:rPr>
                    <w:t>127,3</w:t>
                  </w:r>
                </w:p>
              </w:tc>
            </w:tr>
            <w:tr w:rsidR="00E958BD" w:rsidRPr="00E958BD" w:rsidTr="00A423D0">
              <w:trPr>
                <w:gridAfter w:val="3"/>
                <w:wAfter w:w="3118" w:type="dxa"/>
                <w:trHeight w:val="300"/>
              </w:trPr>
              <w:tc>
                <w:tcPr>
                  <w:tcW w:w="19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423D0" w:rsidRPr="00E958BD" w:rsidRDefault="00A423D0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>Фінансова підтримка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423D0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>1000,0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423D0" w:rsidRPr="00E958BD" w:rsidRDefault="00A423D0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val="en-US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 xml:space="preserve">    1122,</w:t>
                  </w:r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en-US"/>
                    </w:rPr>
                    <w:t>8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423D0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>+122,9</w:t>
                  </w:r>
                </w:p>
              </w:tc>
              <w:tc>
                <w:tcPr>
                  <w:tcW w:w="1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423D0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>112,3</w:t>
                  </w:r>
                </w:p>
              </w:tc>
            </w:tr>
            <w:tr w:rsidR="00E958BD" w:rsidRPr="00E958BD" w:rsidTr="0073011F">
              <w:trPr>
                <w:gridAfter w:val="3"/>
                <w:wAfter w:w="3118" w:type="dxa"/>
                <w:trHeight w:val="300"/>
              </w:trPr>
              <w:tc>
                <w:tcPr>
                  <w:tcW w:w="19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423D0" w:rsidRPr="00E958BD" w:rsidRDefault="00A423D0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423D0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423D0" w:rsidRPr="00E958BD" w:rsidRDefault="00A423D0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423D0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1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423D0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</w:p>
              </w:tc>
            </w:tr>
            <w:tr w:rsidR="00E958BD" w:rsidRPr="00E958BD" w:rsidTr="0073011F">
              <w:trPr>
                <w:gridAfter w:val="3"/>
                <w:wAfter w:w="3118" w:type="dxa"/>
                <w:trHeight w:val="300"/>
              </w:trPr>
              <w:tc>
                <w:tcPr>
                  <w:tcW w:w="19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23D0" w:rsidRPr="00E958BD" w:rsidRDefault="00A423D0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  <w:t>Витрати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23D0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  <w:t>14893,0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423D0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  <w:t>14557,1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423D0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  <w:t>-98,8</w:t>
                  </w:r>
                </w:p>
              </w:tc>
              <w:tc>
                <w:tcPr>
                  <w:tcW w:w="1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423D0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lang w:val="uk-UA"/>
                    </w:rPr>
                    <w:t>97,7</w:t>
                  </w:r>
                </w:p>
              </w:tc>
            </w:tr>
            <w:tr w:rsidR="00E958BD" w:rsidRPr="00E958BD" w:rsidTr="0073011F">
              <w:trPr>
                <w:gridAfter w:val="3"/>
                <w:wAfter w:w="3118" w:type="dxa"/>
                <w:trHeight w:val="300"/>
              </w:trPr>
              <w:tc>
                <w:tcPr>
                  <w:tcW w:w="19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23D0" w:rsidRPr="00E958BD" w:rsidRDefault="00A423D0" w:rsidP="00E95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>прибуток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23D0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>1206,5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423D0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>651,8</w:t>
                  </w:r>
                </w:p>
              </w:tc>
              <w:tc>
                <w:tcPr>
                  <w:tcW w:w="11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423D0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>-554,7</w:t>
                  </w:r>
                </w:p>
              </w:tc>
              <w:tc>
                <w:tcPr>
                  <w:tcW w:w="1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423D0" w:rsidRPr="00E958BD" w:rsidRDefault="00A423D0" w:rsidP="00E958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</w:pPr>
                  <w:r w:rsidRPr="00E958BD">
                    <w:rPr>
                      <w:rFonts w:ascii="Times New Roman" w:eastAsia="Times New Roman" w:hAnsi="Times New Roman" w:cs="Times New Roman"/>
                      <w:b/>
                      <w:bCs/>
                      <w:lang w:val="uk-UA"/>
                    </w:rPr>
                    <w:t>54,0</w:t>
                  </w:r>
                </w:p>
              </w:tc>
            </w:tr>
          </w:tbl>
          <w:p w:rsidR="00E16072" w:rsidRPr="00E958BD" w:rsidRDefault="00E16072" w:rsidP="00E95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E958BD" w:rsidRDefault="00052A30" w:rsidP="00E958B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052A30" w:rsidRPr="00E958BD" w:rsidRDefault="00052A30" w:rsidP="00E958B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E958BD" w:rsidRDefault="00052A30" w:rsidP="00E958B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E958BD" w:rsidRPr="00E958BD" w:rsidTr="00E958BD">
        <w:trPr>
          <w:trHeight w:val="300"/>
        </w:trPr>
        <w:tc>
          <w:tcPr>
            <w:tcW w:w="4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E958BD" w:rsidRDefault="00052A30" w:rsidP="00E958BD">
            <w:pPr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E958BD" w:rsidRDefault="00052A30" w:rsidP="00E958BD">
            <w:pPr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E958BD" w:rsidRDefault="00052A30" w:rsidP="00E958BD">
            <w:pPr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E958BD" w:rsidRDefault="00052A30" w:rsidP="00E958BD">
            <w:pPr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E958BD" w:rsidRDefault="00052A30" w:rsidP="00E958BD">
            <w:pPr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30" w:rsidRPr="00E958BD" w:rsidRDefault="00052A30" w:rsidP="00E958BD">
            <w:pPr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</w:p>
        </w:tc>
      </w:tr>
      <w:tr w:rsidR="00E958BD" w:rsidRPr="00E958BD" w:rsidTr="00E958BD">
        <w:trPr>
          <w:gridAfter w:val="6"/>
          <w:wAfter w:w="10213" w:type="dxa"/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2" w:rsidRPr="00E958BD" w:rsidRDefault="00E16072" w:rsidP="00E958BD">
            <w:pPr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2" w:rsidRPr="00E958BD" w:rsidRDefault="00E16072" w:rsidP="00E958BD">
            <w:pPr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</w:p>
        </w:tc>
      </w:tr>
    </w:tbl>
    <w:p w:rsidR="009C3C41" w:rsidRPr="00E958BD" w:rsidRDefault="009C3C41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3.Формування  витратної   частини </w:t>
      </w:r>
      <w:r w:rsidR="00B93738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Звіту  про  виконання  показників  </w:t>
      </w: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>фінансового плану</w:t>
      </w:r>
      <w:r w:rsidR="001F3581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за 2025</w:t>
      </w:r>
      <w:r w:rsidR="00B93738" w:rsidRPr="00E958BD">
        <w:rPr>
          <w:rFonts w:ascii="Times New Roman" w:hAnsi="Times New Roman" w:cs="Times New Roman"/>
          <w:b/>
          <w:sz w:val="28"/>
          <w:szCs w:val="28"/>
          <w:lang w:val="uk-UA"/>
        </w:rPr>
        <w:t>року.</w:t>
      </w:r>
    </w:p>
    <w:p w:rsidR="009A18EA" w:rsidRPr="00E958BD" w:rsidRDefault="005E0C71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Всього </w:t>
      </w:r>
      <w:r w:rsidR="0098413A" w:rsidRPr="00E958BD">
        <w:rPr>
          <w:rFonts w:ascii="Times New Roman" w:hAnsi="Times New Roman" w:cs="Times New Roman"/>
          <w:b/>
          <w:sz w:val="28"/>
          <w:szCs w:val="28"/>
          <w:lang w:val="uk-UA"/>
        </w:rPr>
        <w:t>витра</w:t>
      </w:r>
      <w:r w:rsidR="001F3581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 на 2025 </w:t>
      </w:r>
      <w:r w:rsidR="00941862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рік складають </w:t>
      </w:r>
      <w:r w:rsidR="001F3581" w:rsidRPr="00E958BD">
        <w:rPr>
          <w:rFonts w:ascii="Times New Roman" w:hAnsi="Times New Roman" w:cs="Times New Roman"/>
          <w:b/>
          <w:sz w:val="28"/>
          <w:szCs w:val="28"/>
          <w:lang w:val="uk-UA"/>
        </w:rPr>
        <w:t>14557,1</w:t>
      </w:r>
      <w:r w:rsidR="00DB21FA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8413A" w:rsidRPr="00E958BD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  <w:proofErr w:type="spellEnd"/>
      <w:r w:rsidR="0098413A" w:rsidRPr="00E958BD">
        <w:rPr>
          <w:rFonts w:ascii="Times New Roman" w:hAnsi="Times New Roman" w:cs="Times New Roman"/>
          <w:sz w:val="28"/>
          <w:szCs w:val="28"/>
          <w:lang w:val="uk-UA"/>
        </w:rPr>
        <w:t>. (код рядка 1220</w:t>
      </w:r>
      <w:r w:rsidR="009A18EA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), що </w:t>
      </w:r>
      <w:r w:rsidR="00941862" w:rsidRPr="00E958BD">
        <w:rPr>
          <w:rFonts w:ascii="Times New Roman" w:hAnsi="Times New Roman" w:cs="Times New Roman"/>
          <w:sz w:val="28"/>
          <w:szCs w:val="28"/>
          <w:lang w:val="uk-UA"/>
        </w:rPr>
        <w:t>більше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 на</w:t>
      </w:r>
      <w:r w:rsidR="009C2CF7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1723,7</w:t>
      </w:r>
      <w:r w:rsidR="00941862" w:rsidRPr="00E958BD">
        <w:rPr>
          <w:rFonts w:ascii="Times New Roman" w:hAnsi="Times New Roman" w:cs="Times New Roman"/>
          <w:sz w:val="28"/>
          <w:szCs w:val="28"/>
          <w:lang w:val="uk-UA"/>
        </w:rPr>
        <w:t>тис. грн</w:t>
      </w:r>
      <w:r w:rsidR="00E03F75" w:rsidRPr="00E958B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41862" w:rsidRPr="00E958B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22B01" w:rsidRPr="00E958BD">
        <w:rPr>
          <w:rFonts w:ascii="Times New Roman" w:hAnsi="Times New Roman" w:cs="Times New Roman"/>
          <w:sz w:val="28"/>
          <w:szCs w:val="28"/>
          <w:lang w:val="uk-UA"/>
        </w:rPr>
        <w:t>13,4</w:t>
      </w:r>
      <w:r w:rsidR="0098413A" w:rsidRPr="00E958BD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941862" w:rsidRPr="00E958B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A18EA" w:rsidRPr="00E958B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8413A" w:rsidRPr="00E958B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C2CF7" w:rsidRPr="00E958BD">
        <w:rPr>
          <w:rFonts w:ascii="Times New Roman" w:hAnsi="Times New Roman" w:cs="Times New Roman"/>
          <w:sz w:val="28"/>
          <w:szCs w:val="28"/>
          <w:lang w:val="uk-UA"/>
        </w:rPr>
        <w:t>д  фактичного показника на 2024</w:t>
      </w:r>
      <w:r w:rsidR="0098413A" w:rsidRPr="00E958B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B93738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9C2CF7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менше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B22B01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335,9</w:t>
      </w:r>
      <w:r w:rsidR="00941862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22B01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2,3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% </w:t>
      </w:r>
      <w:r w:rsidR="00941862" w:rsidRPr="00E958B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56EC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2CF7" w:rsidRPr="00E958BD">
        <w:rPr>
          <w:rFonts w:ascii="Times New Roman" w:hAnsi="Times New Roman" w:cs="Times New Roman"/>
          <w:sz w:val="28"/>
          <w:szCs w:val="28"/>
          <w:lang w:val="uk-UA"/>
        </w:rPr>
        <w:t>порівняно  з планом  на 2025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>рі</w:t>
      </w:r>
      <w:r w:rsidR="00997A1C" w:rsidRPr="00E958BD">
        <w:rPr>
          <w:rFonts w:ascii="Times New Roman" w:hAnsi="Times New Roman" w:cs="Times New Roman"/>
          <w:sz w:val="28"/>
          <w:szCs w:val="28"/>
          <w:lang w:val="uk-UA"/>
        </w:rPr>
        <w:t>к.</w:t>
      </w:r>
    </w:p>
    <w:p w:rsidR="009A18EA" w:rsidRPr="00E958BD" w:rsidRDefault="009A18EA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  <w:lang w:val="uk-UA"/>
        </w:rPr>
        <w:t>Основну частину загальних витрат підприєм</w:t>
      </w:r>
      <w:r w:rsidR="0098413A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ства складає собівартість – </w:t>
      </w:r>
      <w:r w:rsidR="00B21111" w:rsidRPr="00E958BD">
        <w:rPr>
          <w:rFonts w:ascii="Times New Roman" w:hAnsi="Times New Roman" w:cs="Times New Roman"/>
          <w:sz w:val="28"/>
          <w:szCs w:val="28"/>
          <w:lang w:val="uk-UA"/>
        </w:rPr>
        <w:t>10215,9</w:t>
      </w:r>
      <w:r w:rsidR="00B57840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 тис. гривень (</w:t>
      </w:r>
      <w:r w:rsidR="00B21111" w:rsidRPr="00E958BD">
        <w:rPr>
          <w:rFonts w:ascii="Times New Roman" w:hAnsi="Times New Roman" w:cs="Times New Roman"/>
          <w:sz w:val="28"/>
          <w:szCs w:val="28"/>
          <w:lang w:val="uk-UA"/>
        </w:rPr>
        <w:t>70,2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>%.</w:t>
      </w:r>
      <w:r w:rsidR="00B57840" w:rsidRPr="00E958B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56B6A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Даний показник зменшився 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1862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B21111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327,8</w:t>
      </w:r>
      <w:r w:rsidR="009F07BA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тис. грн</w:t>
      </w:r>
      <w:r w:rsidR="007A6B12" w:rsidRPr="00E958B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F07BA" w:rsidRPr="00E958B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56B6A" w:rsidRPr="00E958BD">
        <w:rPr>
          <w:rFonts w:ascii="Times New Roman" w:hAnsi="Times New Roman" w:cs="Times New Roman"/>
          <w:sz w:val="28"/>
          <w:szCs w:val="28"/>
          <w:lang w:val="uk-UA"/>
        </w:rPr>
        <w:t>3,11</w:t>
      </w:r>
      <w:r w:rsidR="006D1CE8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% </w:t>
      </w:r>
      <w:r w:rsidR="009F07BA" w:rsidRPr="00E958B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>в порівн</w:t>
      </w:r>
      <w:r w:rsidR="00F56B6A" w:rsidRPr="00E958BD">
        <w:rPr>
          <w:rFonts w:ascii="Times New Roman" w:hAnsi="Times New Roman" w:cs="Times New Roman"/>
          <w:sz w:val="28"/>
          <w:szCs w:val="28"/>
          <w:lang w:val="uk-UA"/>
        </w:rPr>
        <w:t>янні з фактичними витратами 2024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941862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D61E73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менше на 120,2</w:t>
      </w:r>
      <w:r w:rsidR="009F07BA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тис. грн(</w:t>
      </w:r>
      <w:r w:rsidR="00D61E73" w:rsidRPr="00E958B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D5FFA" w:rsidRPr="00E958BD">
        <w:rPr>
          <w:rFonts w:ascii="Times New Roman" w:hAnsi="Times New Roman" w:cs="Times New Roman"/>
          <w:sz w:val="28"/>
          <w:szCs w:val="28"/>
          <w:lang w:val="uk-UA"/>
        </w:rPr>
        <w:t>,16</w:t>
      </w:r>
      <w:r w:rsidR="00941862" w:rsidRPr="00E958BD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9F07BA" w:rsidRPr="00E958B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56B6A" w:rsidRPr="00E958BD">
        <w:rPr>
          <w:rFonts w:ascii="Times New Roman" w:hAnsi="Times New Roman" w:cs="Times New Roman"/>
          <w:sz w:val="28"/>
          <w:szCs w:val="28"/>
          <w:lang w:val="uk-UA"/>
        </w:rPr>
        <w:t>порівняно  з планом  на 2025</w:t>
      </w:r>
      <w:r w:rsidR="00997A1C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рік 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>за рахунок збільшення цін на</w:t>
      </w:r>
      <w:r w:rsidR="00997A1C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матеріали, </w:t>
      </w:r>
      <w:r w:rsidR="006D1CE8" w:rsidRPr="00E958BD">
        <w:rPr>
          <w:rFonts w:ascii="Times New Roman" w:hAnsi="Times New Roman" w:cs="Times New Roman"/>
          <w:sz w:val="28"/>
          <w:szCs w:val="28"/>
          <w:lang w:val="uk-UA"/>
        </w:rPr>
        <w:t>електричної енергії,послуг інших підприємств.</w:t>
      </w:r>
    </w:p>
    <w:p w:rsidR="00B57840" w:rsidRPr="00E958BD" w:rsidRDefault="00997A1C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  <w:lang w:val="uk-UA"/>
        </w:rPr>
        <w:t>Адміністратив</w:t>
      </w:r>
      <w:r w:rsidR="002D5FFA" w:rsidRPr="00E958BD">
        <w:rPr>
          <w:rFonts w:ascii="Times New Roman" w:hAnsi="Times New Roman" w:cs="Times New Roman"/>
          <w:sz w:val="28"/>
          <w:szCs w:val="28"/>
          <w:lang w:val="uk-UA"/>
        </w:rPr>
        <w:t>ні  витрати  за 2025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рік  </w:t>
      </w:r>
      <w:r w:rsidR="002D5FFA" w:rsidRPr="00E958BD">
        <w:rPr>
          <w:rFonts w:ascii="Times New Roman" w:hAnsi="Times New Roman" w:cs="Times New Roman"/>
          <w:sz w:val="28"/>
          <w:szCs w:val="28"/>
          <w:lang w:val="uk-UA"/>
        </w:rPr>
        <w:t>становлять  2952,5 тис. грн</w:t>
      </w:r>
      <w:r w:rsidR="00535FFD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, що  на 662,8 тис. грн. (28,9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>%) більше  п</w:t>
      </w:r>
      <w:r w:rsidR="00535FFD" w:rsidRPr="00E958BD">
        <w:rPr>
          <w:rFonts w:ascii="Times New Roman" w:hAnsi="Times New Roman" w:cs="Times New Roman"/>
          <w:sz w:val="28"/>
          <w:szCs w:val="28"/>
          <w:lang w:val="uk-UA"/>
        </w:rPr>
        <w:t>орівняно з минулим періодом 2024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535FFD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оку ,та на </w:t>
      </w:r>
      <w:r w:rsidR="00014EB4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FFD" w:rsidRPr="00E958BD">
        <w:rPr>
          <w:rFonts w:ascii="Times New Roman" w:hAnsi="Times New Roman" w:cs="Times New Roman"/>
          <w:sz w:val="28"/>
          <w:szCs w:val="28"/>
          <w:lang w:val="uk-UA"/>
        </w:rPr>
        <w:t>205,86 тис. грн.  (7,5%) більше  порівняно  з планом  на 2025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>р</w:t>
      </w:r>
    </w:p>
    <w:p w:rsidR="00FF6E8A" w:rsidRPr="00E958BD" w:rsidRDefault="0039586B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>Фактичний обсяг  надходжень  податків ,зборів ,платежів  до бюджетів  та єдиного  внеску  на загальнообов’язкове  державне страхування</w:t>
      </w:r>
      <w:r w:rsidR="00535FFD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всього  за 2025</w:t>
      </w:r>
      <w:r w:rsidR="00053C05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 </w:t>
      </w:r>
      <w:r w:rsidR="000F41DF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33840" w:rsidRPr="00E958BD">
        <w:rPr>
          <w:rFonts w:ascii="Times New Roman" w:hAnsi="Times New Roman" w:cs="Times New Roman"/>
          <w:b/>
          <w:sz w:val="28"/>
          <w:szCs w:val="28"/>
        </w:rPr>
        <w:t xml:space="preserve">4426.38 </w:t>
      </w:r>
      <w:r w:rsidR="00053C05" w:rsidRPr="00E958BD">
        <w:rPr>
          <w:rFonts w:ascii="Times New Roman" w:hAnsi="Times New Roman" w:cs="Times New Roman"/>
          <w:b/>
          <w:sz w:val="28"/>
          <w:szCs w:val="28"/>
          <w:lang w:val="uk-UA"/>
        </w:rPr>
        <w:t>тис. грн.</w:t>
      </w: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9A18EA" w:rsidRPr="00E958BD" w:rsidRDefault="00B57840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</w:t>
      </w:r>
      <w:r w:rsidR="00FF6E8A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державного</w:t>
      </w: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бюджету в сумі</w:t>
      </w:r>
      <w:r w:rsidR="000F41DF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33840" w:rsidRPr="00E958BD">
        <w:rPr>
          <w:rFonts w:ascii="Times New Roman" w:hAnsi="Times New Roman" w:cs="Times New Roman"/>
          <w:b/>
          <w:sz w:val="28"/>
          <w:szCs w:val="28"/>
        </w:rPr>
        <w:t>4309.08</w:t>
      </w:r>
      <w:proofErr w:type="spellStart"/>
      <w:r w:rsidR="009A18EA" w:rsidRPr="00E958BD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  <w:proofErr w:type="spellEnd"/>
      <w:r w:rsidR="009A18EA" w:rsidRPr="00E958BD">
        <w:rPr>
          <w:rFonts w:ascii="Times New Roman" w:hAnsi="Times New Roman" w:cs="Times New Roman"/>
          <w:b/>
          <w:sz w:val="28"/>
          <w:szCs w:val="28"/>
          <w:lang w:val="uk-UA"/>
        </w:rPr>
        <w:t>., а саме:</w:t>
      </w:r>
    </w:p>
    <w:p w:rsidR="009A18EA" w:rsidRPr="00E958BD" w:rsidRDefault="00D33840" w:rsidP="00E958B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E958BD">
        <w:rPr>
          <w:rFonts w:ascii="Times New Roman" w:hAnsi="Times New Roman" w:cs="Times New Roman"/>
          <w:sz w:val="28"/>
          <w:szCs w:val="28"/>
          <w:lang w:val="en-US"/>
        </w:rPr>
        <w:t>53.1</w:t>
      </w:r>
      <w:proofErr w:type="spellStart"/>
      <w:r w:rsidR="009A18EA" w:rsidRPr="00E958BD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9A18EA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. – ПДВ; </w:t>
      </w:r>
    </w:p>
    <w:p w:rsidR="009A18EA" w:rsidRPr="00E958BD" w:rsidRDefault="00D33840" w:rsidP="00E958B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958BD">
        <w:rPr>
          <w:rFonts w:ascii="Times New Roman" w:hAnsi="Times New Roman" w:cs="Times New Roman"/>
          <w:sz w:val="28"/>
          <w:szCs w:val="28"/>
        </w:rPr>
        <w:t>92.6</w:t>
      </w:r>
      <w:proofErr w:type="spellStart"/>
      <w:r w:rsidR="009A18EA" w:rsidRPr="00E958BD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9A18EA" w:rsidRPr="00E958BD">
        <w:rPr>
          <w:rFonts w:ascii="Times New Roman" w:hAnsi="Times New Roman" w:cs="Times New Roman"/>
          <w:sz w:val="28"/>
          <w:szCs w:val="28"/>
          <w:lang w:val="uk-UA"/>
        </w:rPr>
        <w:t>.  – податок на доходи фізичних осіб;</w:t>
      </w:r>
    </w:p>
    <w:p w:rsidR="009A18EA" w:rsidRPr="00E958BD" w:rsidRDefault="00D33840" w:rsidP="00E958B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</w:rPr>
        <w:t>1356.5</w:t>
      </w:r>
      <w:proofErr w:type="spellStart"/>
      <w:r w:rsidR="009A18EA" w:rsidRPr="00E958BD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9A18EA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. – Єдиний внесок на </w:t>
      </w:r>
      <w:proofErr w:type="spellStart"/>
      <w:r w:rsidR="009A18EA" w:rsidRPr="00E958BD">
        <w:rPr>
          <w:rFonts w:ascii="Times New Roman" w:hAnsi="Times New Roman" w:cs="Times New Roman"/>
          <w:sz w:val="28"/>
          <w:szCs w:val="28"/>
          <w:lang w:val="uk-UA"/>
        </w:rPr>
        <w:t>загальнообов</w:t>
      </w:r>
      <w:proofErr w:type="spellEnd"/>
      <w:r w:rsidR="009A18EA" w:rsidRPr="00E958B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9A18EA" w:rsidRPr="00E958BD">
        <w:rPr>
          <w:rFonts w:ascii="Times New Roman" w:hAnsi="Times New Roman" w:cs="Times New Roman"/>
          <w:sz w:val="28"/>
          <w:szCs w:val="28"/>
          <w:lang w:val="uk-UA"/>
        </w:rPr>
        <w:t>язкове</w:t>
      </w:r>
      <w:proofErr w:type="spellEnd"/>
      <w:r w:rsidR="009A18EA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державне соціальне страх</w:t>
      </w:r>
      <w:r w:rsidR="00685E49" w:rsidRPr="00E958BD">
        <w:rPr>
          <w:rFonts w:ascii="Times New Roman" w:hAnsi="Times New Roman" w:cs="Times New Roman"/>
          <w:sz w:val="28"/>
          <w:szCs w:val="28"/>
          <w:lang w:val="uk-UA"/>
        </w:rPr>
        <w:t>ування</w:t>
      </w:r>
    </w:p>
    <w:p w:rsidR="00685E49" w:rsidRPr="00E958BD" w:rsidRDefault="00D33840" w:rsidP="00E958B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  <w:lang w:val="en-US"/>
        </w:rPr>
        <w:t>303.9</w:t>
      </w:r>
      <w:r w:rsidR="00685E49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тис. грн. військовий збір</w:t>
      </w:r>
    </w:p>
    <w:p w:rsidR="00FF6E8A" w:rsidRPr="00E958BD" w:rsidRDefault="00D33840" w:rsidP="00E958B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  <w:lang w:val="en-US"/>
        </w:rPr>
        <w:t>2.98</w:t>
      </w:r>
      <w:r w:rsidR="004A4F8E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5EFC" w:rsidRPr="00E958BD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4A4F8E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5EFC" w:rsidRPr="00E958BD">
        <w:rPr>
          <w:rFonts w:ascii="Times New Roman" w:hAnsi="Times New Roman" w:cs="Times New Roman"/>
          <w:sz w:val="28"/>
          <w:szCs w:val="28"/>
          <w:lang w:val="uk-UA"/>
        </w:rPr>
        <w:t>грн. екологічний податок</w:t>
      </w:r>
    </w:p>
    <w:p w:rsidR="00FF6E8A" w:rsidRPr="00E958BD" w:rsidRDefault="00FF6E8A" w:rsidP="00E958B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платежі до місцевого бюджету в сумі </w:t>
      </w:r>
      <w:r w:rsidR="00D33840" w:rsidRPr="00E958BD">
        <w:rPr>
          <w:rFonts w:ascii="Times New Roman" w:hAnsi="Times New Roman" w:cs="Times New Roman"/>
          <w:b/>
          <w:sz w:val="28"/>
          <w:szCs w:val="28"/>
        </w:rPr>
        <w:t>117.3</w:t>
      </w:r>
      <w:r w:rsidR="00F542F0" w:rsidRPr="00E958B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  <w:proofErr w:type="spellEnd"/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., а саме: </w:t>
      </w:r>
    </w:p>
    <w:p w:rsidR="00FF6E8A" w:rsidRPr="00E958BD" w:rsidRDefault="00D33840" w:rsidP="00E958B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</w:rPr>
        <w:t xml:space="preserve">117.3 </w:t>
      </w:r>
      <w:proofErr w:type="spellStart"/>
      <w:r w:rsidR="00FF6E8A" w:rsidRPr="00E958BD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FF6E8A" w:rsidRPr="00E958BD">
        <w:rPr>
          <w:rFonts w:ascii="Times New Roman" w:hAnsi="Times New Roman" w:cs="Times New Roman"/>
          <w:sz w:val="28"/>
          <w:szCs w:val="28"/>
          <w:lang w:val="uk-UA"/>
        </w:rPr>
        <w:t>.     – податок на прибуток;</w:t>
      </w:r>
    </w:p>
    <w:p w:rsidR="00FF6E8A" w:rsidRPr="00E958BD" w:rsidRDefault="00FF6E8A" w:rsidP="00E958BD">
      <w:pPr>
        <w:spacing w:after="0" w:line="240" w:lineRule="auto"/>
        <w:ind w:left="163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18EA" w:rsidRPr="00E958BD" w:rsidRDefault="00280758" w:rsidP="00E958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>Ф</w:t>
      </w:r>
      <w:r w:rsidR="00C4345F" w:rsidRPr="00E958BD">
        <w:rPr>
          <w:rFonts w:ascii="Times New Roman" w:hAnsi="Times New Roman" w:cs="Times New Roman"/>
          <w:b/>
          <w:sz w:val="28"/>
          <w:szCs w:val="28"/>
          <w:lang w:val="uk-UA"/>
        </w:rPr>
        <w:t>інансові  результати</w:t>
      </w: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4345F" w:rsidRPr="00E958BD" w:rsidRDefault="00280758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  <w:lang w:val="uk-UA"/>
        </w:rPr>
        <w:t>За підсум</w:t>
      </w:r>
      <w:r w:rsidR="00D33840" w:rsidRPr="00E958BD">
        <w:rPr>
          <w:rFonts w:ascii="Times New Roman" w:hAnsi="Times New Roman" w:cs="Times New Roman"/>
          <w:sz w:val="28"/>
          <w:szCs w:val="28"/>
          <w:lang w:val="uk-UA"/>
        </w:rPr>
        <w:t>ками  роботи КП «ТЖЕУ»   за 202</w:t>
      </w:r>
      <w:r w:rsidR="00D33840" w:rsidRPr="00E958BD">
        <w:rPr>
          <w:rFonts w:ascii="Times New Roman" w:hAnsi="Times New Roman" w:cs="Times New Roman"/>
          <w:sz w:val="28"/>
          <w:szCs w:val="28"/>
        </w:rPr>
        <w:t>5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рік  спрацювало  з прибутком  ,сума  чистого  прибутку   складає </w:t>
      </w:r>
      <w:r w:rsidR="00D33840" w:rsidRPr="00E958BD">
        <w:rPr>
          <w:rFonts w:ascii="Times New Roman" w:hAnsi="Times New Roman" w:cs="Times New Roman"/>
          <w:b/>
          <w:sz w:val="28"/>
          <w:szCs w:val="28"/>
        </w:rPr>
        <w:t>534.5</w:t>
      </w:r>
      <w:r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тис. грн.</w:t>
      </w:r>
      <w:r w:rsidR="004A4F8E" w:rsidRPr="00E958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64C9C" w:rsidRPr="00E958BD">
        <w:rPr>
          <w:rFonts w:ascii="Times New Roman" w:hAnsi="Times New Roman" w:cs="Times New Roman"/>
          <w:sz w:val="28"/>
          <w:szCs w:val="28"/>
          <w:lang w:val="uk-UA"/>
        </w:rPr>
        <w:t>прибуток виник за рахунок фінансовій підтримки на дрова  та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буде</w:t>
      </w:r>
      <w:r w:rsidR="00C4345F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викорис</w:t>
      </w:r>
      <w:r w:rsidR="009A2466" w:rsidRPr="00E958BD">
        <w:rPr>
          <w:rFonts w:ascii="Times New Roman" w:hAnsi="Times New Roman" w:cs="Times New Roman"/>
          <w:sz w:val="28"/>
          <w:szCs w:val="28"/>
          <w:lang w:val="uk-UA"/>
        </w:rPr>
        <w:t>таний на</w:t>
      </w:r>
      <w:r w:rsidR="006903A8"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  ремонт котельного обладнання та закупівлю  дров  на   наступний опалювальний період</w:t>
      </w:r>
      <w:r w:rsidR="004A4F8E" w:rsidRPr="00E958B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345F" w:rsidRPr="00E958BD" w:rsidRDefault="00C4345F" w:rsidP="00E95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18EA" w:rsidRPr="00E958BD" w:rsidRDefault="009A18EA" w:rsidP="00E95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18EA" w:rsidRPr="00E958BD" w:rsidRDefault="009A18EA" w:rsidP="00E95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18EA" w:rsidRPr="00E958BD" w:rsidRDefault="009A18EA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58BD">
        <w:rPr>
          <w:rFonts w:ascii="Times New Roman" w:hAnsi="Times New Roman" w:cs="Times New Roman"/>
          <w:sz w:val="28"/>
          <w:szCs w:val="28"/>
          <w:lang w:val="uk-UA"/>
        </w:rPr>
        <w:t xml:space="preserve">Директор           _________________       </w:t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958B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F6E8A" w:rsidRPr="00E958B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</w:t>
      </w:r>
      <w:proofErr w:type="spellStart"/>
      <w:r w:rsidR="00FF6E8A" w:rsidRPr="00E958BD">
        <w:rPr>
          <w:rFonts w:ascii="Times New Roman" w:hAnsi="Times New Roman" w:cs="Times New Roman"/>
          <w:sz w:val="28"/>
          <w:szCs w:val="28"/>
          <w:u w:val="single"/>
          <w:lang w:val="uk-UA"/>
        </w:rPr>
        <w:t>В.В.Бондаренко</w:t>
      </w:r>
      <w:proofErr w:type="spellEnd"/>
    </w:p>
    <w:p w:rsidR="009A18EA" w:rsidRPr="00E958BD" w:rsidRDefault="009A18EA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vertAlign w:val="superscript"/>
          <w:lang w:val="uk-UA"/>
        </w:rPr>
      </w:pPr>
      <w:r w:rsidRPr="00E958BD">
        <w:rPr>
          <w:rFonts w:ascii="Times New Roman" w:hAnsi="Times New Roman" w:cs="Times New Roman"/>
          <w:vertAlign w:val="superscript"/>
          <w:lang w:val="uk-UA"/>
        </w:rPr>
        <w:t xml:space="preserve"> ( ініціали, прізвище)</w:t>
      </w:r>
    </w:p>
    <w:p w:rsidR="009A18EA" w:rsidRPr="00E958BD" w:rsidRDefault="009A18EA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vertAlign w:val="superscript"/>
          <w:lang w:val="uk-UA"/>
        </w:rPr>
      </w:pPr>
    </w:p>
    <w:p w:rsidR="009A18EA" w:rsidRPr="00E958BD" w:rsidRDefault="009A18EA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vertAlign w:val="superscript"/>
          <w:lang w:val="uk-UA"/>
        </w:rPr>
      </w:pPr>
    </w:p>
    <w:p w:rsidR="009A18EA" w:rsidRPr="00E958BD" w:rsidRDefault="009A18EA" w:rsidP="00E958BD">
      <w:pPr>
        <w:spacing w:after="0" w:line="240" w:lineRule="auto"/>
        <w:ind w:firstLine="708"/>
        <w:jc w:val="both"/>
        <w:rPr>
          <w:rFonts w:ascii="Times New Roman" w:hAnsi="Times New Roman" w:cs="Times New Roman"/>
          <w:vertAlign w:val="superscript"/>
          <w:lang w:val="uk-UA"/>
        </w:rPr>
      </w:pPr>
    </w:p>
    <w:p w:rsidR="009A18EA" w:rsidRPr="00E958BD" w:rsidRDefault="009A18EA" w:rsidP="00E958BD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A6841" w:rsidRPr="00E958BD" w:rsidRDefault="008A6841" w:rsidP="00E958BD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A6841" w:rsidRPr="00E958BD" w:rsidRDefault="008A6841" w:rsidP="00E958BD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A6841" w:rsidRPr="00E958BD" w:rsidRDefault="008A6841" w:rsidP="00E958BD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80155" w:rsidRPr="00E958BD" w:rsidRDefault="00580155" w:rsidP="00E958BD">
      <w:pPr>
        <w:spacing w:after="0" w:line="240" w:lineRule="auto"/>
        <w:rPr>
          <w:rFonts w:ascii="Times New Roman" w:hAnsi="Times New Roman" w:cs="Times New Roman"/>
          <w:lang w:val="uk-UA"/>
        </w:rPr>
      </w:pPr>
    </w:p>
    <w:sectPr w:rsidR="00580155" w:rsidRPr="00E958BD" w:rsidSect="00E958BD">
      <w:pgSz w:w="11906" w:h="16838" w:code="9"/>
      <w:pgMar w:top="851" w:right="737" w:bottom="340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713828"/>
    <w:multiLevelType w:val="hybridMultilevel"/>
    <w:tmpl w:val="888CEF46"/>
    <w:lvl w:ilvl="0" w:tplc="55FE7052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2"/>
  </w:compat>
  <w:rsids>
    <w:rsidRoot w:val="009A18EA"/>
    <w:rsid w:val="00014EB4"/>
    <w:rsid w:val="00052A30"/>
    <w:rsid w:val="00053C05"/>
    <w:rsid w:val="00060F24"/>
    <w:rsid w:val="00080528"/>
    <w:rsid w:val="00095EFC"/>
    <w:rsid w:val="000B2634"/>
    <w:rsid w:val="000F41DF"/>
    <w:rsid w:val="000F4D68"/>
    <w:rsid w:val="00136E27"/>
    <w:rsid w:val="0013786F"/>
    <w:rsid w:val="001F3581"/>
    <w:rsid w:val="002522F2"/>
    <w:rsid w:val="00264C9C"/>
    <w:rsid w:val="002670B9"/>
    <w:rsid w:val="00280758"/>
    <w:rsid w:val="002D180F"/>
    <w:rsid w:val="002D5FFA"/>
    <w:rsid w:val="00353B12"/>
    <w:rsid w:val="00360EED"/>
    <w:rsid w:val="0039586B"/>
    <w:rsid w:val="003A6F7D"/>
    <w:rsid w:val="00425D70"/>
    <w:rsid w:val="004A4F8E"/>
    <w:rsid w:val="004E144C"/>
    <w:rsid w:val="005025BA"/>
    <w:rsid w:val="00535FFD"/>
    <w:rsid w:val="00580155"/>
    <w:rsid w:val="0058615E"/>
    <w:rsid w:val="005958ED"/>
    <w:rsid w:val="005D081B"/>
    <w:rsid w:val="005E0C71"/>
    <w:rsid w:val="006128B6"/>
    <w:rsid w:val="00685E49"/>
    <w:rsid w:val="006903A8"/>
    <w:rsid w:val="006D1CE8"/>
    <w:rsid w:val="006D5ABC"/>
    <w:rsid w:val="0073011F"/>
    <w:rsid w:val="007A6B12"/>
    <w:rsid w:val="007B203A"/>
    <w:rsid w:val="0081483B"/>
    <w:rsid w:val="00833D0B"/>
    <w:rsid w:val="008467F4"/>
    <w:rsid w:val="00886191"/>
    <w:rsid w:val="00890C61"/>
    <w:rsid w:val="008A6841"/>
    <w:rsid w:val="008F1D26"/>
    <w:rsid w:val="00941862"/>
    <w:rsid w:val="0096514D"/>
    <w:rsid w:val="009656EC"/>
    <w:rsid w:val="0097345E"/>
    <w:rsid w:val="0098413A"/>
    <w:rsid w:val="00997A1C"/>
    <w:rsid w:val="009A18EA"/>
    <w:rsid w:val="009A2466"/>
    <w:rsid w:val="009C1869"/>
    <w:rsid w:val="009C2CF7"/>
    <w:rsid w:val="009C3C41"/>
    <w:rsid w:val="009F07BA"/>
    <w:rsid w:val="00A3538C"/>
    <w:rsid w:val="00A423D0"/>
    <w:rsid w:val="00A937EC"/>
    <w:rsid w:val="00B21111"/>
    <w:rsid w:val="00B22B01"/>
    <w:rsid w:val="00B44643"/>
    <w:rsid w:val="00B57840"/>
    <w:rsid w:val="00B93738"/>
    <w:rsid w:val="00C4345F"/>
    <w:rsid w:val="00CB6437"/>
    <w:rsid w:val="00D151F0"/>
    <w:rsid w:val="00D27E0E"/>
    <w:rsid w:val="00D33840"/>
    <w:rsid w:val="00D61E73"/>
    <w:rsid w:val="00D92A13"/>
    <w:rsid w:val="00DB21FA"/>
    <w:rsid w:val="00DD00FD"/>
    <w:rsid w:val="00E03F75"/>
    <w:rsid w:val="00E16072"/>
    <w:rsid w:val="00E168C5"/>
    <w:rsid w:val="00E5235E"/>
    <w:rsid w:val="00E56763"/>
    <w:rsid w:val="00E958BD"/>
    <w:rsid w:val="00F10562"/>
    <w:rsid w:val="00F542F0"/>
    <w:rsid w:val="00F56B6A"/>
    <w:rsid w:val="00FF2649"/>
    <w:rsid w:val="00FF50A8"/>
    <w:rsid w:val="00FF6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89F42"/>
  <w15:docId w15:val="{AA17CC8F-9E34-498E-99D1-DC585A951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E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0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03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EDB2C-623B-46BC-BA04-6D427EA5C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37</cp:revision>
  <cp:lastPrinted>2026-03-23T13:11:00Z</cp:lastPrinted>
  <dcterms:created xsi:type="dcterms:W3CDTF">2024-01-09T11:00:00Z</dcterms:created>
  <dcterms:modified xsi:type="dcterms:W3CDTF">2026-04-21T08:33:00Z</dcterms:modified>
</cp:coreProperties>
</file>